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DA" w:rsidRPr="00DD3166" w:rsidRDefault="00CD4ADA" w:rsidP="00CD4ADA">
      <w:pPr>
        <w:pStyle w:val="Style7"/>
        <w:widowControl/>
        <w:spacing w:line="504" w:lineRule="exact"/>
        <w:ind w:right="29" w:firstLine="106"/>
        <w:jc w:val="left"/>
        <w:rPr>
          <w:rStyle w:val="FontStyle24"/>
          <w:sz w:val="28"/>
          <w:szCs w:val="28"/>
        </w:rPr>
      </w:pPr>
      <w:r w:rsidRPr="00DD3166">
        <w:rPr>
          <w:rStyle w:val="FontStyle24"/>
          <w:sz w:val="28"/>
          <w:szCs w:val="28"/>
        </w:rPr>
        <w:t>Наше общество больше потребляет углеводов, затем жиры растительные, белок животный. Должно быть наоборот белок животный, углеводы, жиры.</w:t>
      </w:r>
    </w:p>
    <w:p w:rsidR="00CD4ADA" w:rsidRDefault="00CD4ADA" w:rsidP="00CD4ADA">
      <w:pPr>
        <w:pStyle w:val="Style7"/>
        <w:widowControl/>
        <w:tabs>
          <w:tab w:val="left" w:pos="4723"/>
        </w:tabs>
        <w:spacing w:line="504" w:lineRule="exact"/>
        <w:ind w:firstLine="101"/>
        <w:jc w:val="left"/>
        <w:rPr>
          <w:rStyle w:val="FontStyle24"/>
          <w:sz w:val="28"/>
          <w:szCs w:val="28"/>
        </w:rPr>
      </w:pPr>
      <w:r w:rsidRPr="00DD3166">
        <w:rPr>
          <w:rStyle w:val="FontStyle24"/>
          <w:sz w:val="28"/>
          <w:szCs w:val="28"/>
        </w:rPr>
        <w:t>На рынке больше спрос на сахар.</w:t>
      </w:r>
    </w:p>
    <w:p w:rsidR="00CD4ADA" w:rsidRPr="00DD3166" w:rsidRDefault="00CD4ADA" w:rsidP="00CD4ADA">
      <w:pPr>
        <w:pStyle w:val="Style7"/>
        <w:widowControl/>
        <w:tabs>
          <w:tab w:val="left" w:pos="4723"/>
        </w:tabs>
        <w:spacing w:line="504" w:lineRule="exact"/>
        <w:ind w:firstLine="101"/>
        <w:jc w:val="left"/>
        <w:rPr>
          <w:rStyle w:val="FontStyle24"/>
          <w:sz w:val="28"/>
          <w:szCs w:val="28"/>
        </w:rPr>
      </w:pPr>
      <w:r w:rsidRPr="00DD3166">
        <w:rPr>
          <w:rStyle w:val="FontStyle24"/>
          <w:sz w:val="28"/>
          <w:szCs w:val="28"/>
        </w:rPr>
        <w:t xml:space="preserve"> </w:t>
      </w:r>
      <w:r w:rsidRPr="00DD3166">
        <w:rPr>
          <w:rStyle w:val="FontStyle23"/>
          <w:sz w:val="28"/>
          <w:szCs w:val="28"/>
        </w:rPr>
        <w:t>Сахар -</w:t>
      </w:r>
      <w:r w:rsidRPr="00DD3166">
        <w:rPr>
          <w:rStyle w:val="FontStyle24"/>
          <w:sz w:val="28"/>
          <w:szCs w:val="28"/>
        </w:rPr>
        <w:t>основной</w:t>
      </w:r>
      <w:r>
        <w:rPr>
          <w:rStyle w:val="FontStyle24"/>
          <w:sz w:val="28"/>
          <w:szCs w:val="28"/>
        </w:rPr>
        <w:t xml:space="preserve"> </w:t>
      </w:r>
      <w:r w:rsidRPr="00DD3166">
        <w:rPr>
          <w:rStyle w:val="FontStyle24"/>
          <w:sz w:val="28"/>
          <w:szCs w:val="28"/>
        </w:rPr>
        <w:t>поставщик энергии,</w:t>
      </w:r>
      <w:r>
        <w:rPr>
          <w:rStyle w:val="FontStyle24"/>
          <w:sz w:val="28"/>
          <w:szCs w:val="28"/>
        </w:rPr>
        <w:t xml:space="preserve"> </w:t>
      </w:r>
      <w:proofErr w:type="spellStart"/>
      <w:r w:rsidRPr="00DD3166">
        <w:rPr>
          <w:rStyle w:val="FontStyle24"/>
          <w:sz w:val="28"/>
          <w:szCs w:val="28"/>
        </w:rPr>
        <w:t>легкоусваеваемый</w:t>
      </w:r>
      <w:proofErr w:type="spellEnd"/>
      <w:r w:rsidRPr="00DD3166">
        <w:rPr>
          <w:rStyle w:val="FontStyle24"/>
          <w:sz w:val="28"/>
          <w:szCs w:val="28"/>
        </w:rPr>
        <w:t xml:space="preserve"> продукт, дающий большое количество энергии в 100 граммах содержится 385ккал. Человечество использует сахар в переработанном виде - конфеты, печенье, халва, т.е. кондитерские изделия. Люди благодаря поеданию кондитерских изделий восполняются энергетические затраты, увеличивается масса тела, а развитие головного мозга замедляется приостанавливаясь</w:t>
      </w:r>
    </w:p>
    <w:p w:rsidR="002E7315" w:rsidRDefault="002E7315" w:rsidP="00CD4ADA"/>
    <w:sectPr w:rsidR="002E7315" w:rsidSect="00CD4ADA">
      <w:pgSz w:w="11907" w:h="16839" w:code="9"/>
      <w:pgMar w:top="1134" w:right="850" w:bottom="1440" w:left="1134" w:header="720" w:footer="720" w:gutter="0"/>
      <w:cols w:space="6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CD4ADA"/>
    <w:rsid w:val="002E7315"/>
    <w:rsid w:val="00A3030A"/>
    <w:rsid w:val="00CD4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uiPriority w:val="99"/>
    <w:rsid w:val="00CD4ADA"/>
    <w:pPr>
      <w:widowControl w:val="0"/>
      <w:autoSpaceDE w:val="0"/>
      <w:autoSpaceDN w:val="0"/>
      <w:adjustRightInd w:val="0"/>
      <w:spacing w:after="0" w:line="507" w:lineRule="exact"/>
      <w:jc w:val="both"/>
    </w:pPr>
    <w:rPr>
      <w:rFonts w:ascii="Franklin Gothic Heavy" w:eastAsiaTheme="minorEastAsia" w:hAnsi="Franklin Gothic Heavy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CD4ADA"/>
    <w:rPr>
      <w:rFonts w:ascii="Times New Roman" w:hAnsi="Times New Roman" w:cs="Times New Roman"/>
      <w:b/>
      <w:bCs/>
      <w:sz w:val="42"/>
      <w:szCs w:val="42"/>
    </w:rPr>
  </w:style>
  <w:style w:type="character" w:customStyle="1" w:styleId="FontStyle24">
    <w:name w:val="Font Style24"/>
    <w:basedOn w:val="a0"/>
    <w:uiPriority w:val="99"/>
    <w:rsid w:val="00CD4ADA"/>
    <w:rPr>
      <w:rFonts w:ascii="Times New Roman" w:hAnsi="Times New Roman" w:cs="Times New Roman"/>
      <w:sz w:val="42"/>
      <w:szCs w:val="4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486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</dc:creator>
  <cp:lastModifiedBy>222</cp:lastModifiedBy>
  <cp:revision>1</cp:revision>
  <dcterms:created xsi:type="dcterms:W3CDTF">2014-11-29T03:13:00Z</dcterms:created>
  <dcterms:modified xsi:type="dcterms:W3CDTF">2014-11-29T03:15:00Z</dcterms:modified>
</cp:coreProperties>
</file>